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FC5" w:rsidRDefault="00F41686">
      <w:pPr>
        <w:jc w:val="center"/>
        <w:rPr>
          <w:rFonts w:eastAsia="標楷體"/>
          <w:b/>
          <w:color w:val="000000"/>
          <w:sz w:val="32"/>
          <w:szCs w:val="32"/>
        </w:rPr>
      </w:pPr>
      <w:bookmarkStart w:id="0" w:name="_GoBack"/>
      <w:bookmarkEnd w:id="0"/>
      <w:proofErr w:type="gramStart"/>
      <w:r>
        <w:rPr>
          <w:rFonts w:eastAsia="標楷體"/>
          <w:b/>
          <w:color w:val="000000"/>
          <w:sz w:val="32"/>
          <w:szCs w:val="32"/>
        </w:rPr>
        <w:t>臺</w:t>
      </w:r>
      <w:proofErr w:type="gramEnd"/>
      <w:r>
        <w:rPr>
          <w:rFonts w:eastAsia="標楷體"/>
          <w:b/>
          <w:color w:val="000000"/>
          <w:sz w:val="32"/>
          <w:szCs w:val="32"/>
        </w:rPr>
        <w:t>中市梨山衛生所冰櫃外借申請原則</w:t>
      </w:r>
    </w:p>
    <w:p w:rsidR="00A91FC5" w:rsidRDefault="00F41686">
      <w:pPr>
        <w:jc w:val="center"/>
        <w:rPr>
          <w:rFonts w:eastAsia="標楷體"/>
          <w:b/>
          <w:color w:val="000000"/>
          <w:sz w:val="32"/>
          <w:szCs w:val="32"/>
        </w:rPr>
      </w:pPr>
      <w:r>
        <w:rPr>
          <w:rFonts w:eastAsia="標楷體"/>
          <w:b/>
          <w:color w:val="000000"/>
          <w:sz w:val="32"/>
          <w:szCs w:val="32"/>
        </w:rPr>
        <w:t xml:space="preserve">                                     </w:t>
      </w:r>
    </w:p>
    <w:p w:rsidR="00A91FC5" w:rsidRDefault="00F41686">
      <w:pPr>
        <w:jc w:val="center"/>
      </w:pPr>
      <w:r>
        <w:rPr>
          <w:rFonts w:eastAsia="標楷體"/>
          <w:b/>
          <w:color w:val="000000"/>
          <w:sz w:val="32"/>
          <w:szCs w:val="32"/>
        </w:rPr>
        <w:t xml:space="preserve">　　　　　　　　　　　　　　　　</w:t>
      </w:r>
      <w:r>
        <w:rPr>
          <w:rFonts w:eastAsia="標楷體"/>
          <w:b/>
          <w:color w:val="000000"/>
        </w:rPr>
        <w:t>106</w:t>
      </w:r>
      <w:r>
        <w:rPr>
          <w:rFonts w:eastAsia="標楷體"/>
          <w:b/>
          <w:color w:val="000000"/>
        </w:rPr>
        <w:t>年</w:t>
      </w:r>
      <w:r>
        <w:rPr>
          <w:rFonts w:eastAsia="標楷體"/>
          <w:b/>
          <w:color w:val="000000"/>
        </w:rPr>
        <w:t>2</w:t>
      </w:r>
      <w:r>
        <w:rPr>
          <w:rFonts w:eastAsia="標楷體"/>
          <w:b/>
          <w:color w:val="000000"/>
        </w:rPr>
        <w:t>月</w:t>
      </w:r>
      <w:r>
        <w:rPr>
          <w:rFonts w:eastAsia="標楷體"/>
          <w:b/>
          <w:color w:val="000000"/>
        </w:rPr>
        <w:t>18</w:t>
      </w:r>
      <w:r>
        <w:rPr>
          <w:rFonts w:eastAsia="標楷體"/>
          <w:b/>
          <w:color w:val="000000"/>
        </w:rPr>
        <w:t>日訂定</w:t>
      </w:r>
    </w:p>
    <w:p w:rsidR="00A91FC5" w:rsidRDefault="00A91FC5">
      <w:pPr>
        <w:jc w:val="center"/>
        <w:rPr>
          <w:rFonts w:eastAsia="標楷體"/>
          <w:b/>
          <w:color w:val="000000"/>
        </w:rPr>
      </w:pPr>
    </w:p>
    <w:p w:rsidR="00A91FC5" w:rsidRDefault="00F41686">
      <w:pPr>
        <w:pStyle w:val="a3"/>
        <w:numPr>
          <w:ilvl w:val="0"/>
          <w:numId w:val="1"/>
        </w:numPr>
        <w:spacing w:line="420" w:lineRule="exact"/>
        <w:rPr>
          <w:rFonts w:eastAsia="標楷體"/>
          <w:color w:val="000000"/>
          <w:sz w:val="28"/>
          <w:szCs w:val="28"/>
        </w:rPr>
      </w:pPr>
      <w:proofErr w:type="gramStart"/>
      <w:r>
        <w:rPr>
          <w:rFonts w:eastAsia="標楷體"/>
          <w:color w:val="000000"/>
          <w:sz w:val="28"/>
          <w:szCs w:val="28"/>
        </w:rPr>
        <w:t>臺</w:t>
      </w:r>
      <w:proofErr w:type="gramEnd"/>
      <w:r>
        <w:rPr>
          <w:rFonts w:eastAsia="標楷體"/>
          <w:color w:val="000000"/>
          <w:sz w:val="28"/>
          <w:szCs w:val="28"/>
        </w:rPr>
        <w:t>中市梨山衛生所</w:t>
      </w:r>
      <w:r>
        <w:rPr>
          <w:rFonts w:eastAsia="標楷體"/>
          <w:color w:val="000000"/>
          <w:sz w:val="28"/>
          <w:szCs w:val="28"/>
        </w:rPr>
        <w:t>(</w:t>
      </w:r>
      <w:r>
        <w:rPr>
          <w:rFonts w:eastAsia="標楷體"/>
          <w:color w:val="000000"/>
          <w:sz w:val="28"/>
          <w:szCs w:val="28"/>
        </w:rPr>
        <w:t>下稱本所</w:t>
      </w:r>
      <w:r>
        <w:rPr>
          <w:rFonts w:eastAsia="標楷體"/>
          <w:color w:val="000000"/>
          <w:sz w:val="28"/>
          <w:szCs w:val="28"/>
        </w:rPr>
        <w:t>)</w:t>
      </w:r>
      <w:r>
        <w:rPr>
          <w:rFonts w:eastAsia="標楷體"/>
          <w:color w:val="000000"/>
          <w:sz w:val="28"/>
          <w:szCs w:val="28"/>
        </w:rPr>
        <w:t>，因梨山地區地理環境特殊、社會資源貧乏，為服務民眾，本所除提供本地公共衛生醫療保健服務外，亦備有</w:t>
      </w:r>
      <w:r>
        <w:rPr>
          <w:rFonts w:eastAsia="標楷體"/>
          <w:color w:val="000000"/>
          <w:sz w:val="28"/>
          <w:szCs w:val="28"/>
        </w:rPr>
        <w:t>1</w:t>
      </w:r>
      <w:r>
        <w:rPr>
          <w:rFonts w:eastAsia="標楷體"/>
          <w:color w:val="000000"/>
          <w:sz w:val="28"/>
          <w:szCs w:val="28"/>
        </w:rPr>
        <w:t>具冰櫃提供民眾收存遺體及</w:t>
      </w:r>
      <w:proofErr w:type="gramStart"/>
      <w:r>
        <w:rPr>
          <w:rFonts w:eastAsia="標楷體"/>
          <w:color w:val="000000"/>
          <w:sz w:val="28"/>
          <w:szCs w:val="28"/>
        </w:rPr>
        <w:t>外借冰</w:t>
      </w:r>
      <w:proofErr w:type="gramEnd"/>
      <w:r>
        <w:rPr>
          <w:rFonts w:eastAsia="標楷體"/>
          <w:color w:val="000000"/>
          <w:sz w:val="28"/>
          <w:szCs w:val="28"/>
        </w:rPr>
        <w:t>存遺體之用，為不影響公共衛生醫療保健服務之推展，特訂定本原則據以施行。</w:t>
      </w:r>
    </w:p>
    <w:p w:rsidR="00A91FC5" w:rsidRDefault="00F41686">
      <w:pPr>
        <w:pStyle w:val="a3"/>
        <w:numPr>
          <w:ilvl w:val="0"/>
          <w:numId w:val="1"/>
        </w:numPr>
        <w:spacing w:line="420" w:lineRule="exact"/>
        <w:rPr>
          <w:rFonts w:eastAsia="標楷體"/>
          <w:color w:val="000000"/>
          <w:sz w:val="28"/>
          <w:szCs w:val="28"/>
        </w:rPr>
      </w:pPr>
      <w:r>
        <w:rPr>
          <w:rFonts w:eastAsia="標楷體"/>
          <w:color w:val="000000"/>
          <w:sz w:val="28"/>
          <w:szCs w:val="28"/>
        </w:rPr>
        <w:t>民眾向本所申辦外借使用冰櫃，應由往生者家屬塡具申請書並檢附相關身分證明文件及往生者死亡證明文件；若委託他人辦理者，另請檢附家屬委託書。</w:t>
      </w:r>
    </w:p>
    <w:p w:rsidR="00A91FC5" w:rsidRDefault="00F41686">
      <w:pPr>
        <w:pStyle w:val="a3"/>
        <w:numPr>
          <w:ilvl w:val="0"/>
          <w:numId w:val="1"/>
        </w:numPr>
        <w:spacing w:line="420" w:lineRule="exact"/>
      </w:pPr>
      <w:r>
        <w:rPr>
          <w:rFonts w:eastAsia="標楷體"/>
          <w:color w:val="000000"/>
          <w:sz w:val="28"/>
          <w:szCs w:val="28"/>
        </w:rPr>
        <w:t>外借冰櫃時，請家屬自行運送並當下確認冰櫃內確實無其他物品及是否可正常運作；另借用人歸還前</w:t>
      </w:r>
      <w:r>
        <w:rPr>
          <w:rFonts w:eastAsia="標楷體"/>
          <w:color w:val="FF0000"/>
          <w:sz w:val="28"/>
          <w:szCs w:val="28"/>
          <w:u w:val="single"/>
        </w:rPr>
        <w:t>應依</w:t>
      </w:r>
      <w:proofErr w:type="gramStart"/>
      <w:r>
        <w:rPr>
          <w:rFonts w:eastAsia="標楷體"/>
          <w:color w:val="FF0000"/>
          <w:sz w:val="28"/>
          <w:szCs w:val="28"/>
          <w:u w:val="single"/>
        </w:rPr>
        <w:t>本所檢附</w:t>
      </w:r>
      <w:proofErr w:type="gramEnd"/>
      <w:r>
        <w:rPr>
          <w:rFonts w:eastAsia="標楷體"/>
          <w:color w:val="FF0000"/>
          <w:sz w:val="28"/>
          <w:szCs w:val="28"/>
          <w:u w:val="single"/>
        </w:rPr>
        <w:t>清潔消毒手冊清潔及消毒</w:t>
      </w:r>
      <w:r>
        <w:rPr>
          <w:rFonts w:eastAsia="標楷體"/>
          <w:color w:val="000000"/>
          <w:sz w:val="28"/>
          <w:szCs w:val="28"/>
        </w:rPr>
        <w:t>並</w:t>
      </w:r>
      <w:proofErr w:type="gramStart"/>
      <w:r>
        <w:rPr>
          <w:rFonts w:eastAsia="標楷體"/>
          <w:color w:val="000000"/>
          <w:sz w:val="28"/>
          <w:szCs w:val="28"/>
        </w:rPr>
        <w:t>自行運還</w:t>
      </w:r>
      <w:proofErr w:type="gramEnd"/>
      <w:r>
        <w:rPr>
          <w:rFonts w:eastAsia="標楷體"/>
          <w:color w:val="000000"/>
          <w:sz w:val="28"/>
          <w:szCs w:val="28"/>
        </w:rPr>
        <w:t>至本所指定地點及</w:t>
      </w:r>
      <w:r>
        <w:rPr>
          <w:rFonts w:eastAsia="標楷體"/>
          <w:color w:val="000000"/>
          <w:sz w:val="28"/>
          <w:szCs w:val="28"/>
        </w:rPr>
        <w:t>請自行確認無遺留物品，如有留置任何器具物品，同意視同廢棄物，任由本所處理，其處理費用並應由借用人負擔。</w:t>
      </w:r>
    </w:p>
    <w:p w:rsidR="00A91FC5" w:rsidRDefault="00F41686">
      <w:pPr>
        <w:pStyle w:val="a3"/>
        <w:numPr>
          <w:ilvl w:val="0"/>
          <w:numId w:val="1"/>
        </w:numPr>
        <w:spacing w:line="420" w:lineRule="exact"/>
        <w:rPr>
          <w:rFonts w:eastAsia="標楷體"/>
          <w:color w:val="000000"/>
          <w:sz w:val="28"/>
          <w:szCs w:val="28"/>
        </w:rPr>
      </w:pPr>
      <w:r>
        <w:rPr>
          <w:rFonts w:eastAsia="標楷體"/>
          <w:color w:val="000000"/>
          <w:sz w:val="28"/>
          <w:szCs w:val="28"/>
        </w:rPr>
        <w:t>外借冰櫃期間因使用而產生用電等費用，借用人應自行負擔。</w:t>
      </w:r>
    </w:p>
    <w:p w:rsidR="00A91FC5" w:rsidRDefault="00F41686">
      <w:pPr>
        <w:pStyle w:val="a3"/>
        <w:numPr>
          <w:ilvl w:val="0"/>
          <w:numId w:val="1"/>
        </w:numPr>
        <w:spacing w:line="420" w:lineRule="exact"/>
        <w:rPr>
          <w:rFonts w:eastAsia="標楷體"/>
          <w:color w:val="000000"/>
          <w:sz w:val="28"/>
          <w:szCs w:val="28"/>
        </w:rPr>
      </w:pPr>
      <w:r>
        <w:rPr>
          <w:rFonts w:eastAsia="標楷體"/>
          <w:color w:val="000000"/>
          <w:sz w:val="28"/>
          <w:szCs w:val="28"/>
        </w:rPr>
        <w:t>借用人不得將借用之冰櫃另以出租、出借或以其他方法供他人使用。如有發現借用人有上開情事，本所得請求借用人即刻運送歸還本所。</w:t>
      </w:r>
    </w:p>
    <w:p w:rsidR="00A91FC5" w:rsidRDefault="00F41686">
      <w:pPr>
        <w:pStyle w:val="a3"/>
        <w:numPr>
          <w:ilvl w:val="0"/>
          <w:numId w:val="1"/>
        </w:numPr>
        <w:spacing w:line="420" w:lineRule="exact"/>
        <w:rPr>
          <w:rFonts w:eastAsia="標楷體"/>
          <w:color w:val="000000"/>
          <w:sz w:val="28"/>
          <w:szCs w:val="28"/>
        </w:rPr>
      </w:pPr>
      <w:r>
        <w:rPr>
          <w:rFonts w:eastAsia="標楷體"/>
          <w:color w:val="000000"/>
          <w:sz w:val="28"/>
          <w:szCs w:val="28"/>
        </w:rPr>
        <w:t>冰櫃借用期滿，應即運送歸還本所，</w:t>
      </w:r>
      <w:proofErr w:type="gramStart"/>
      <w:r>
        <w:rPr>
          <w:rFonts w:eastAsia="標楷體"/>
          <w:color w:val="000000"/>
          <w:sz w:val="28"/>
          <w:szCs w:val="28"/>
        </w:rPr>
        <w:t>倘另有</w:t>
      </w:r>
      <w:proofErr w:type="gramEnd"/>
      <w:r>
        <w:rPr>
          <w:rFonts w:eastAsia="標楷體"/>
          <w:color w:val="000000"/>
          <w:sz w:val="28"/>
          <w:szCs w:val="28"/>
        </w:rPr>
        <w:t>正當理由應向本所申請延長借用</w:t>
      </w:r>
      <w:proofErr w:type="gramStart"/>
      <w:r>
        <w:rPr>
          <w:rFonts w:eastAsia="標楷體"/>
          <w:color w:val="000000"/>
          <w:sz w:val="28"/>
          <w:szCs w:val="28"/>
        </w:rPr>
        <w:t>期間</w:t>
      </w:r>
      <w:proofErr w:type="gramEnd"/>
      <w:r>
        <w:rPr>
          <w:rFonts w:eastAsia="標楷體"/>
          <w:color w:val="000000"/>
          <w:sz w:val="28"/>
          <w:szCs w:val="28"/>
        </w:rPr>
        <w:t>，需經本所評估後得同意延長借用。</w:t>
      </w:r>
    </w:p>
    <w:p w:rsidR="00A91FC5" w:rsidRDefault="00F41686">
      <w:pPr>
        <w:pStyle w:val="a3"/>
        <w:numPr>
          <w:ilvl w:val="0"/>
          <w:numId w:val="1"/>
        </w:numPr>
        <w:spacing w:line="420" w:lineRule="exact"/>
        <w:rPr>
          <w:rFonts w:eastAsia="標楷體"/>
          <w:color w:val="000000"/>
          <w:sz w:val="28"/>
          <w:szCs w:val="28"/>
        </w:rPr>
      </w:pPr>
      <w:r>
        <w:rPr>
          <w:rFonts w:eastAsia="標楷體"/>
          <w:color w:val="000000"/>
          <w:sz w:val="28"/>
          <w:szCs w:val="28"/>
        </w:rPr>
        <w:t>本所之冰櫃為無償外借，不負責因器械故障而衍生之事故賠償；另借用人於借用期間應盡善良管理人之注意義務，若借用期間因人為因素而導致</w:t>
      </w:r>
      <w:r>
        <w:rPr>
          <w:rFonts w:eastAsia="標楷體"/>
          <w:color w:val="000000"/>
          <w:sz w:val="28"/>
          <w:szCs w:val="28"/>
        </w:rPr>
        <w:t>冰櫃損壞者，借用人應負修復或損害賠償之責。因本所冰櫃僅</w:t>
      </w:r>
      <w:r>
        <w:rPr>
          <w:rFonts w:eastAsia="標楷體"/>
          <w:color w:val="000000"/>
          <w:sz w:val="28"/>
          <w:szCs w:val="28"/>
        </w:rPr>
        <w:t>1</w:t>
      </w:r>
      <w:r>
        <w:rPr>
          <w:rFonts w:eastAsia="標楷體"/>
          <w:color w:val="000000"/>
          <w:sz w:val="28"/>
          <w:szCs w:val="28"/>
        </w:rPr>
        <w:t>具，故借用人應於借用期滿</w:t>
      </w:r>
      <w:r>
        <w:rPr>
          <w:rFonts w:eastAsia="標楷體"/>
          <w:color w:val="000000"/>
          <w:sz w:val="28"/>
          <w:szCs w:val="28"/>
        </w:rPr>
        <w:t>15</w:t>
      </w:r>
      <w:r>
        <w:rPr>
          <w:rFonts w:eastAsia="標楷體"/>
          <w:color w:val="000000"/>
          <w:sz w:val="28"/>
          <w:szCs w:val="28"/>
        </w:rPr>
        <w:t>日內須完成修復或損害賠償事宜。</w:t>
      </w:r>
    </w:p>
    <w:p w:rsidR="00A91FC5" w:rsidRDefault="00F41686">
      <w:pPr>
        <w:pStyle w:val="a3"/>
        <w:numPr>
          <w:ilvl w:val="0"/>
          <w:numId w:val="1"/>
        </w:numPr>
        <w:spacing w:line="420" w:lineRule="exact"/>
        <w:rPr>
          <w:rFonts w:eastAsia="標楷體"/>
          <w:color w:val="000000"/>
          <w:sz w:val="28"/>
          <w:szCs w:val="28"/>
        </w:rPr>
      </w:pPr>
      <w:r>
        <w:rPr>
          <w:rFonts w:eastAsia="標楷體"/>
          <w:color w:val="000000"/>
          <w:sz w:val="28"/>
          <w:szCs w:val="28"/>
        </w:rPr>
        <w:t>向本所外借之冰櫃不得冰存人類遺體外物品。</w:t>
      </w:r>
    </w:p>
    <w:p w:rsidR="00A91FC5" w:rsidRDefault="00F41686">
      <w:pPr>
        <w:pStyle w:val="a3"/>
        <w:numPr>
          <w:ilvl w:val="0"/>
          <w:numId w:val="1"/>
        </w:numPr>
        <w:spacing w:line="420" w:lineRule="exact"/>
        <w:rPr>
          <w:rFonts w:eastAsia="標楷體"/>
          <w:color w:val="000000"/>
          <w:sz w:val="28"/>
          <w:szCs w:val="28"/>
        </w:rPr>
      </w:pPr>
      <w:r>
        <w:rPr>
          <w:rFonts w:eastAsia="標楷體"/>
          <w:color w:val="000000"/>
          <w:sz w:val="28"/>
          <w:szCs w:val="28"/>
        </w:rPr>
        <w:t>存放遺體前，應先確認是否有法定傳染病，如有，應依法定傳染病相關規範辦理。</w:t>
      </w:r>
    </w:p>
    <w:p w:rsidR="00A91FC5" w:rsidRDefault="00F41686">
      <w:pPr>
        <w:pStyle w:val="a3"/>
        <w:numPr>
          <w:ilvl w:val="0"/>
          <w:numId w:val="1"/>
        </w:numPr>
        <w:spacing w:line="420" w:lineRule="exact"/>
        <w:rPr>
          <w:rFonts w:eastAsia="標楷體"/>
          <w:color w:val="000000"/>
          <w:sz w:val="28"/>
          <w:szCs w:val="28"/>
        </w:rPr>
      </w:pPr>
      <w:r>
        <w:rPr>
          <w:rFonts w:eastAsia="標楷體"/>
          <w:color w:val="000000"/>
          <w:sz w:val="28"/>
          <w:szCs w:val="28"/>
        </w:rPr>
        <w:t>本申請原則將適時修正並報衛生局核備後公布施行。</w:t>
      </w:r>
    </w:p>
    <w:p w:rsidR="00A91FC5" w:rsidRDefault="00A91FC5">
      <w:pPr>
        <w:rPr>
          <w:rFonts w:eastAsia="標楷體"/>
          <w:color w:val="000000"/>
          <w:sz w:val="28"/>
          <w:szCs w:val="28"/>
        </w:rPr>
      </w:pPr>
    </w:p>
    <w:p w:rsidR="00A91FC5" w:rsidRDefault="00A91FC5">
      <w:pPr>
        <w:jc w:val="center"/>
        <w:rPr>
          <w:rFonts w:eastAsia="標楷體"/>
          <w:color w:val="000000"/>
          <w:sz w:val="36"/>
          <w:szCs w:val="36"/>
        </w:rPr>
      </w:pPr>
    </w:p>
    <w:p w:rsidR="00A91FC5" w:rsidRDefault="00A91FC5">
      <w:pPr>
        <w:jc w:val="center"/>
        <w:rPr>
          <w:rFonts w:eastAsia="標楷體"/>
          <w:color w:val="000000"/>
          <w:sz w:val="36"/>
          <w:szCs w:val="36"/>
        </w:rPr>
      </w:pPr>
    </w:p>
    <w:sectPr w:rsidR="00A91FC5">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41686">
      <w:r>
        <w:separator/>
      </w:r>
    </w:p>
  </w:endnote>
  <w:endnote w:type="continuationSeparator" w:id="0">
    <w:p w:rsidR="00000000" w:rsidRDefault="00F4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41686">
      <w:r>
        <w:rPr>
          <w:color w:val="000000"/>
        </w:rPr>
        <w:separator/>
      </w:r>
    </w:p>
  </w:footnote>
  <w:footnote w:type="continuationSeparator" w:id="0">
    <w:p w:rsidR="00000000" w:rsidRDefault="00F41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621EC"/>
    <w:multiLevelType w:val="multilevel"/>
    <w:tmpl w:val="0138279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91FC5"/>
    <w:rsid w:val="00A91FC5"/>
    <w:rsid w:val="00F416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1EB89-16D1-4ABE-9394-A09DB670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Times New Roman"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Balloon Text"/>
    <w:basedOn w:val="a"/>
    <w:rPr>
      <w:rFonts w:ascii="Calibri Light" w:hAnsi="Calibri Light"/>
      <w:sz w:val="18"/>
      <w:szCs w:val="18"/>
    </w:rPr>
  </w:style>
  <w:style w:type="character" w:customStyle="1" w:styleId="a5">
    <w:name w:val="註解方塊文字 字元"/>
    <w:basedOn w:val="a0"/>
    <w:rPr>
      <w:rFonts w:ascii="Calibri Light" w:eastAsia="新細明體" w:hAnsi="Calibri Light" w:cs="Times New Roman"/>
      <w:kern w:val="0"/>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Times New Roman" w:eastAsia="新細明體" w:hAnsi="Times New Roman" w:cs="Times New Roman"/>
      <w:kern w:val="0"/>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4</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吳雅玲</dc:creator>
  <dc:description/>
  <cp:lastModifiedBy>dell</cp:lastModifiedBy>
  <cp:revision>2</cp:revision>
  <cp:lastPrinted>2017-02-17T09:41:00Z</cp:lastPrinted>
  <dcterms:created xsi:type="dcterms:W3CDTF">2022-04-13T02:18:00Z</dcterms:created>
  <dcterms:modified xsi:type="dcterms:W3CDTF">2022-04-13T02:18:00Z</dcterms:modified>
</cp:coreProperties>
</file>